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70" w:rsidRPr="006A3670" w:rsidRDefault="006A3670" w:rsidP="006A3670">
      <w:pPr>
        <w:jc w:val="right"/>
        <w:rPr>
          <w:b/>
        </w:rPr>
      </w:pPr>
      <w:r w:rsidRPr="006A3670">
        <w:rPr>
          <w:b/>
        </w:rPr>
        <w:t>Вопросы рассмотрены и утверждены</w:t>
      </w:r>
    </w:p>
    <w:p w:rsidR="006A3670" w:rsidRPr="006A3670" w:rsidRDefault="006A3670" w:rsidP="006A3670">
      <w:pPr>
        <w:jc w:val="right"/>
        <w:rPr>
          <w:b/>
        </w:rPr>
      </w:pPr>
      <w:r w:rsidRPr="006A3670">
        <w:rPr>
          <w:b/>
        </w:rPr>
        <w:t xml:space="preserve">на заседании кафедры </w:t>
      </w:r>
      <w:proofErr w:type="spellStart"/>
      <w:r w:rsidRPr="006A3670">
        <w:rPr>
          <w:b/>
        </w:rPr>
        <w:t>ФиГД</w:t>
      </w:r>
      <w:proofErr w:type="spellEnd"/>
      <w:r w:rsidRPr="006A3670">
        <w:rPr>
          <w:b/>
        </w:rPr>
        <w:t xml:space="preserve"> </w:t>
      </w:r>
    </w:p>
    <w:p w:rsidR="006A3670" w:rsidRDefault="006A3670" w:rsidP="006A3670">
      <w:pPr>
        <w:jc w:val="right"/>
        <w:rPr>
          <w:b/>
        </w:rPr>
      </w:pPr>
      <w:r w:rsidRPr="006A3670">
        <w:rPr>
          <w:b/>
        </w:rPr>
        <w:t>протокол №8 от 15.02.2024</w:t>
      </w:r>
    </w:p>
    <w:p w:rsidR="006A3670" w:rsidRPr="006A3670" w:rsidRDefault="006A3670" w:rsidP="006A3670">
      <w:pPr>
        <w:jc w:val="right"/>
        <w:rPr>
          <w:b/>
        </w:rPr>
      </w:pPr>
    </w:p>
    <w:p w:rsidR="006A3670" w:rsidRDefault="006A3670" w:rsidP="006A3670">
      <w:pPr>
        <w:ind w:firstLine="0"/>
        <w:jc w:val="center"/>
        <w:rPr>
          <w:b/>
        </w:rPr>
      </w:pPr>
      <w:r w:rsidRPr="006A3670">
        <w:rPr>
          <w:b/>
        </w:rPr>
        <w:t>Вопросы кандидатского экзамена</w:t>
      </w:r>
    </w:p>
    <w:p w:rsidR="006A3670" w:rsidRDefault="006A3670" w:rsidP="006A3670">
      <w:pPr>
        <w:ind w:firstLine="0"/>
        <w:jc w:val="center"/>
        <w:rPr>
          <w:b/>
        </w:rPr>
      </w:pPr>
      <w:r w:rsidRPr="006A3670">
        <w:rPr>
          <w:b/>
        </w:rPr>
        <w:t>по специальности 5.7.7. Социальная и политическая философия</w:t>
      </w:r>
    </w:p>
    <w:p w:rsidR="00EF0A5B" w:rsidRPr="006A3670" w:rsidRDefault="00EF0A5B" w:rsidP="006A3670">
      <w:pPr>
        <w:ind w:firstLine="0"/>
        <w:jc w:val="center"/>
        <w:rPr>
          <w:b/>
        </w:rPr>
      </w:pP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Общество и социальная реальность: к разграничению понятий.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 Основные этапы развития социально-философской мысли.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Социальная философия как онтология развивающегося общественного бытия.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Основные аспекты системного метода в анализе общественной жизни: функционально-структурный и исторический (генетико-прогностический).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Эмпирический и теоретический уровни социального познания.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Проблема истины в социальном познании.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Множественность возможных форм описания социальной реальности и проблема их сопоставимости.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Социальная философия и конкретные социальные науки. Причины </w:t>
      </w:r>
      <w:proofErr w:type="spellStart"/>
      <w:r w:rsidRPr="00C350CE">
        <w:rPr>
          <w:szCs w:val="24"/>
        </w:rPr>
        <w:t>социологизации</w:t>
      </w:r>
      <w:proofErr w:type="spellEnd"/>
      <w:r w:rsidRPr="00C350CE">
        <w:rPr>
          <w:szCs w:val="24"/>
        </w:rPr>
        <w:t xml:space="preserve"> социальной философии.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Мировоззренческая, критико-преобразующая, методологическая и просветительская функции современной социальной философии.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Природа как предпосылка и условие возникновения человеческого общества и его развития. Исторические этапы взаимодействия общества с природной средой.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Общество как </w:t>
      </w:r>
      <w:proofErr w:type="spellStart"/>
      <w:r w:rsidRPr="00C350CE">
        <w:rPr>
          <w:szCs w:val="24"/>
        </w:rPr>
        <w:t>надприродная</w:t>
      </w:r>
      <w:proofErr w:type="spellEnd"/>
      <w:r w:rsidRPr="00C350CE">
        <w:rPr>
          <w:szCs w:val="24"/>
        </w:rPr>
        <w:t xml:space="preserve"> реальность. Различные способы ее интерпретации.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Понятие социального института. Институциональный характер общественных отношений.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Обмен деятельностью как способ бытия, существования общества и человека.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Труд как природный процесс и как общественное явление. Критика марксистских представлений о роли труда в работах Х. </w:t>
      </w:r>
      <w:proofErr w:type="spellStart"/>
      <w:r w:rsidRPr="00C350CE">
        <w:rPr>
          <w:szCs w:val="24"/>
        </w:rPr>
        <w:t>Арендт</w:t>
      </w:r>
      <w:proofErr w:type="spellEnd"/>
      <w:r w:rsidRPr="00C350CE">
        <w:rPr>
          <w:szCs w:val="24"/>
        </w:rPr>
        <w:t>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 Специфика философского подхода к анализу политической сферы жизни общества.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Политика, власть, государство - основополагающие категории философии политики. 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Теория государства Т. Гоббса и ее анализ в современной философии (М. Фуко, К. </w:t>
      </w:r>
      <w:proofErr w:type="spellStart"/>
      <w:r w:rsidRPr="00C350CE">
        <w:rPr>
          <w:szCs w:val="24"/>
        </w:rPr>
        <w:t>Шмитт</w:t>
      </w:r>
      <w:proofErr w:type="spellEnd"/>
      <w:r w:rsidRPr="00C350CE">
        <w:rPr>
          <w:szCs w:val="24"/>
        </w:rPr>
        <w:t>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Проблема отождествления социального и политического в политической философии Х. </w:t>
      </w:r>
      <w:proofErr w:type="spellStart"/>
      <w:r w:rsidRPr="00C350CE">
        <w:rPr>
          <w:szCs w:val="24"/>
        </w:rPr>
        <w:t>Арендт</w:t>
      </w:r>
      <w:proofErr w:type="spellEnd"/>
      <w:r w:rsidRPr="00C350CE">
        <w:rPr>
          <w:szCs w:val="24"/>
        </w:rPr>
        <w:t>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lastRenderedPageBreak/>
        <w:t xml:space="preserve">Идеи </w:t>
      </w:r>
      <w:proofErr w:type="spellStart"/>
      <w:r w:rsidRPr="00C350CE">
        <w:rPr>
          <w:szCs w:val="24"/>
        </w:rPr>
        <w:t>трансполитики</w:t>
      </w:r>
      <w:proofErr w:type="spellEnd"/>
      <w:r w:rsidRPr="00C350CE">
        <w:rPr>
          <w:szCs w:val="24"/>
        </w:rPr>
        <w:t xml:space="preserve"> в постмодернистской философии (</w:t>
      </w:r>
      <w:proofErr w:type="spellStart"/>
      <w:r w:rsidRPr="00C350CE">
        <w:rPr>
          <w:szCs w:val="24"/>
        </w:rPr>
        <w:t>Вирилио</w:t>
      </w:r>
      <w:proofErr w:type="spellEnd"/>
      <w:r w:rsidRPr="00C350CE">
        <w:rPr>
          <w:szCs w:val="24"/>
        </w:rPr>
        <w:t xml:space="preserve"> П., </w:t>
      </w:r>
      <w:proofErr w:type="spellStart"/>
      <w:r w:rsidRPr="00C350CE">
        <w:rPr>
          <w:szCs w:val="24"/>
        </w:rPr>
        <w:t>Рансьер</w:t>
      </w:r>
      <w:proofErr w:type="spellEnd"/>
      <w:r w:rsidRPr="00C350CE">
        <w:rPr>
          <w:szCs w:val="24"/>
        </w:rPr>
        <w:t xml:space="preserve"> Ж., </w:t>
      </w:r>
      <w:proofErr w:type="spellStart"/>
      <w:r w:rsidRPr="00C350CE">
        <w:rPr>
          <w:szCs w:val="24"/>
        </w:rPr>
        <w:t>Бодрийяр</w:t>
      </w:r>
      <w:proofErr w:type="spellEnd"/>
      <w:r w:rsidRPr="00C350CE">
        <w:rPr>
          <w:szCs w:val="24"/>
        </w:rPr>
        <w:t xml:space="preserve"> Ж.)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 Связь духовного и социального. Ценность как значение, смысл объекта для субъекта. К дискуссиям о природе и системе ценностей. (Г. </w:t>
      </w:r>
      <w:proofErr w:type="spellStart"/>
      <w:r w:rsidRPr="00C350CE">
        <w:rPr>
          <w:szCs w:val="24"/>
        </w:rPr>
        <w:t>Риккерт</w:t>
      </w:r>
      <w:proofErr w:type="spellEnd"/>
      <w:r w:rsidRPr="00C350CE">
        <w:rPr>
          <w:szCs w:val="24"/>
        </w:rPr>
        <w:t>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Идеология и наука, идеология и утопия. Социально-практическая функция идеологии.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Сущность и границы социальной сферы. Социальность и </w:t>
      </w:r>
      <w:proofErr w:type="spellStart"/>
      <w:r w:rsidRPr="00C350CE">
        <w:rPr>
          <w:szCs w:val="24"/>
        </w:rPr>
        <w:t>социетальность</w:t>
      </w:r>
      <w:proofErr w:type="spellEnd"/>
      <w:r w:rsidRPr="00C350CE">
        <w:rPr>
          <w:szCs w:val="24"/>
        </w:rPr>
        <w:t>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Аутопойэзис</w:t>
      </w:r>
      <w:proofErr w:type="spellEnd"/>
      <w:r w:rsidRPr="00C350CE">
        <w:rPr>
          <w:szCs w:val="24"/>
        </w:rPr>
        <w:t xml:space="preserve"> социального (Н. </w:t>
      </w:r>
      <w:proofErr w:type="spellStart"/>
      <w:r w:rsidRPr="00C350CE">
        <w:rPr>
          <w:szCs w:val="24"/>
        </w:rPr>
        <w:t>Луман</w:t>
      </w:r>
      <w:proofErr w:type="spellEnd"/>
      <w:r w:rsidRPr="00C350CE">
        <w:rPr>
          <w:szCs w:val="24"/>
        </w:rPr>
        <w:t>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Анализ и критика марксистско-ленинского классового подхода в концепции К. </w:t>
      </w:r>
      <w:proofErr w:type="spellStart"/>
      <w:r w:rsidRPr="00C350CE">
        <w:rPr>
          <w:szCs w:val="24"/>
        </w:rPr>
        <w:t>Шмитта</w:t>
      </w:r>
      <w:proofErr w:type="spellEnd"/>
      <w:r w:rsidRPr="00C350CE">
        <w:rPr>
          <w:szCs w:val="24"/>
        </w:rPr>
        <w:t xml:space="preserve">. 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Социальная структура современного мирового сообщества (Э. </w:t>
      </w:r>
      <w:proofErr w:type="spellStart"/>
      <w:r w:rsidRPr="00C350CE">
        <w:rPr>
          <w:szCs w:val="24"/>
        </w:rPr>
        <w:t>Гидденс</w:t>
      </w:r>
      <w:proofErr w:type="spellEnd"/>
      <w:r w:rsidRPr="00C350CE">
        <w:rPr>
          <w:szCs w:val="24"/>
        </w:rPr>
        <w:t xml:space="preserve">, З. Бауман, И. </w:t>
      </w:r>
      <w:proofErr w:type="spellStart"/>
      <w:r w:rsidRPr="00C350CE">
        <w:rPr>
          <w:szCs w:val="24"/>
        </w:rPr>
        <w:t>Валлерстайн</w:t>
      </w:r>
      <w:proofErr w:type="spellEnd"/>
      <w:r w:rsidRPr="00C350CE">
        <w:rPr>
          <w:szCs w:val="24"/>
        </w:rPr>
        <w:t>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Толерантность и </w:t>
      </w:r>
      <w:proofErr w:type="spellStart"/>
      <w:r w:rsidRPr="00C350CE">
        <w:rPr>
          <w:szCs w:val="24"/>
        </w:rPr>
        <w:t>мультикультурализм</w:t>
      </w:r>
      <w:proofErr w:type="spellEnd"/>
      <w:r w:rsidRPr="00C350CE">
        <w:rPr>
          <w:szCs w:val="24"/>
        </w:rPr>
        <w:t xml:space="preserve"> в современном обществе. Причины их кризиса.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Понятие исторической реальности. Онтологический и гносеологический аспекты анализа исторического процесса (А. </w:t>
      </w:r>
      <w:proofErr w:type="spellStart"/>
      <w:r w:rsidRPr="00C350CE">
        <w:rPr>
          <w:szCs w:val="24"/>
        </w:rPr>
        <w:t>Данто</w:t>
      </w:r>
      <w:proofErr w:type="spellEnd"/>
      <w:r w:rsidRPr="00C350CE">
        <w:rPr>
          <w:szCs w:val="24"/>
        </w:rPr>
        <w:t xml:space="preserve">, П. </w:t>
      </w:r>
      <w:proofErr w:type="spellStart"/>
      <w:r w:rsidRPr="00C350CE">
        <w:rPr>
          <w:szCs w:val="24"/>
        </w:rPr>
        <w:t>Рикер</w:t>
      </w:r>
      <w:proofErr w:type="spellEnd"/>
      <w:r w:rsidRPr="00C350CE">
        <w:rPr>
          <w:szCs w:val="24"/>
        </w:rPr>
        <w:t xml:space="preserve">, Р. </w:t>
      </w:r>
      <w:proofErr w:type="spellStart"/>
      <w:r w:rsidRPr="00C350CE">
        <w:rPr>
          <w:szCs w:val="24"/>
        </w:rPr>
        <w:t>Коллингвуд</w:t>
      </w:r>
      <w:proofErr w:type="spellEnd"/>
      <w:r w:rsidRPr="00C350CE">
        <w:rPr>
          <w:szCs w:val="24"/>
        </w:rPr>
        <w:t>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 Идея </w:t>
      </w:r>
      <w:proofErr w:type="spellStart"/>
      <w:r w:rsidRPr="00C350CE">
        <w:rPr>
          <w:szCs w:val="24"/>
        </w:rPr>
        <w:t>прогрессизма</w:t>
      </w:r>
      <w:proofErr w:type="spellEnd"/>
      <w:r w:rsidRPr="00C350CE">
        <w:rPr>
          <w:szCs w:val="24"/>
        </w:rPr>
        <w:t xml:space="preserve"> в истории и ее критика.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Проблема исторического закона (К. </w:t>
      </w:r>
      <w:proofErr w:type="spellStart"/>
      <w:r w:rsidRPr="00C350CE">
        <w:rPr>
          <w:szCs w:val="24"/>
        </w:rPr>
        <w:t>Гемпель</w:t>
      </w:r>
      <w:proofErr w:type="spellEnd"/>
      <w:r w:rsidRPr="00C350CE">
        <w:rPr>
          <w:szCs w:val="24"/>
        </w:rPr>
        <w:t xml:space="preserve">, У. </w:t>
      </w:r>
      <w:proofErr w:type="spellStart"/>
      <w:r w:rsidRPr="00C350CE">
        <w:rPr>
          <w:szCs w:val="24"/>
        </w:rPr>
        <w:t>Дрей</w:t>
      </w:r>
      <w:proofErr w:type="spellEnd"/>
      <w:r w:rsidRPr="00C350CE">
        <w:rPr>
          <w:szCs w:val="24"/>
        </w:rPr>
        <w:t>, К. Маркс).</w:t>
      </w:r>
    </w:p>
    <w:p w:rsidR="006A3670" w:rsidRPr="00C350CE" w:rsidRDefault="006A3670" w:rsidP="006A3670">
      <w:pPr>
        <w:numPr>
          <w:ilvl w:val="0"/>
          <w:numId w:val="1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Идея «конца истории» (А. </w:t>
      </w:r>
      <w:proofErr w:type="spellStart"/>
      <w:r w:rsidRPr="00C350CE">
        <w:rPr>
          <w:szCs w:val="24"/>
        </w:rPr>
        <w:t>Кожев</w:t>
      </w:r>
      <w:proofErr w:type="spellEnd"/>
      <w:r w:rsidRPr="00C350CE">
        <w:rPr>
          <w:szCs w:val="24"/>
        </w:rPr>
        <w:t xml:space="preserve">, Ж. </w:t>
      </w:r>
      <w:proofErr w:type="spellStart"/>
      <w:r w:rsidRPr="00C350CE">
        <w:rPr>
          <w:szCs w:val="24"/>
        </w:rPr>
        <w:t>Бодрийяр</w:t>
      </w:r>
      <w:proofErr w:type="spellEnd"/>
      <w:r w:rsidRPr="00C350CE">
        <w:rPr>
          <w:szCs w:val="24"/>
        </w:rPr>
        <w:t xml:space="preserve">, Ф. </w:t>
      </w:r>
      <w:proofErr w:type="spellStart"/>
      <w:r w:rsidRPr="00C350CE">
        <w:rPr>
          <w:szCs w:val="24"/>
        </w:rPr>
        <w:t>Фукуяма</w:t>
      </w:r>
      <w:proofErr w:type="spellEnd"/>
      <w:r w:rsidRPr="00C350CE">
        <w:rPr>
          <w:szCs w:val="24"/>
        </w:rPr>
        <w:t>).</w:t>
      </w:r>
    </w:p>
    <w:p w:rsidR="006A3670" w:rsidRPr="00C350CE" w:rsidRDefault="006A3670" w:rsidP="006A3670">
      <w:pPr>
        <w:autoSpaceDE w:val="0"/>
        <w:spacing w:line="360" w:lineRule="auto"/>
        <w:rPr>
          <w:szCs w:val="24"/>
        </w:rPr>
      </w:pPr>
    </w:p>
    <w:p w:rsidR="006A3670" w:rsidRPr="006A3670" w:rsidRDefault="006A3670" w:rsidP="006A3670">
      <w:pPr>
        <w:autoSpaceDE w:val="0"/>
        <w:spacing w:line="360" w:lineRule="auto"/>
        <w:rPr>
          <w:b/>
          <w:szCs w:val="24"/>
        </w:rPr>
      </w:pPr>
      <w:r w:rsidRPr="006A3670">
        <w:rPr>
          <w:b/>
          <w:szCs w:val="24"/>
        </w:rPr>
        <w:t>Литература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Арендт</w:t>
      </w:r>
      <w:proofErr w:type="spellEnd"/>
      <w:r w:rsidRPr="00C350CE">
        <w:rPr>
          <w:szCs w:val="24"/>
        </w:rPr>
        <w:t xml:space="preserve"> Х. </w:t>
      </w:r>
      <w:r w:rsidRPr="00C350CE">
        <w:rPr>
          <w:szCs w:val="24"/>
          <w:lang w:val="en-US"/>
        </w:rPr>
        <w:t>Viva</w:t>
      </w:r>
      <w:r w:rsidRPr="00C350CE">
        <w:rPr>
          <w:szCs w:val="24"/>
        </w:rPr>
        <w:t xml:space="preserve"> </w:t>
      </w:r>
      <w:proofErr w:type="spellStart"/>
      <w:r w:rsidRPr="00C350CE">
        <w:rPr>
          <w:szCs w:val="24"/>
          <w:lang w:val="en-US"/>
        </w:rPr>
        <w:t>activa</w:t>
      </w:r>
      <w:proofErr w:type="spellEnd"/>
      <w:r w:rsidRPr="00C350CE">
        <w:rPr>
          <w:szCs w:val="24"/>
        </w:rPr>
        <w:t xml:space="preserve"> или О деятельной жизни. СПб.: </w:t>
      </w:r>
      <w:proofErr w:type="spellStart"/>
      <w:r w:rsidRPr="00C350CE">
        <w:rPr>
          <w:szCs w:val="24"/>
        </w:rPr>
        <w:t>Алетейя</w:t>
      </w:r>
      <w:proofErr w:type="spellEnd"/>
      <w:r w:rsidRPr="00C350CE">
        <w:rPr>
          <w:szCs w:val="24"/>
        </w:rPr>
        <w:t>, 2000.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Арендт</w:t>
      </w:r>
      <w:proofErr w:type="spellEnd"/>
      <w:r w:rsidRPr="00C350CE">
        <w:rPr>
          <w:szCs w:val="24"/>
        </w:rPr>
        <w:t xml:space="preserve"> Х. О революции. - М.: Издательство «Европа», 2011.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 Бауман З. Текучая современность. СПб.: Питер, 2008.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Бодрийяр</w:t>
      </w:r>
      <w:proofErr w:type="spellEnd"/>
      <w:r w:rsidRPr="00C350CE">
        <w:rPr>
          <w:szCs w:val="24"/>
        </w:rPr>
        <w:t xml:space="preserve"> Ж. В тени молчаливого большинства или Конец социального. Екатеринбург, 2000.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Бодрийяр</w:t>
      </w:r>
      <w:proofErr w:type="spellEnd"/>
      <w:r w:rsidRPr="00C350CE">
        <w:rPr>
          <w:szCs w:val="24"/>
        </w:rPr>
        <w:t xml:space="preserve"> Ж. Общество потребления. М.: Республика, 2006.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Белл Д. Приход постиндустриального общества. -М., 1998.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Валлерстайн</w:t>
      </w:r>
      <w:proofErr w:type="spellEnd"/>
      <w:r w:rsidRPr="00C350CE">
        <w:rPr>
          <w:szCs w:val="24"/>
        </w:rPr>
        <w:t xml:space="preserve"> И. Конец знакомого мира. -М., 2003.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Вебер М. "Объективность" социально-научного и социально-политического познания. // Вебер М. Избранные произведения. -М., 1990.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Вебер М. Протестантская этика и дух капитализма. // Вебер М. Избранные произведения. - М., 1990.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Вирилио</w:t>
      </w:r>
      <w:proofErr w:type="spellEnd"/>
      <w:r w:rsidRPr="00C350CE">
        <w:rPr>
          <w:szCs w:val="24"/>
        </w:rPr>
        <w:t xml:space="preserve"> П. Информационная бомба. Стратегия обмана. М. </w:t>
      </w:r>
      <w:proofErr w:type="spellStart"/>
      <w:r w:rsidRPr="00C350CE">
        <w:rPr>
          <w:szCs w:val="24"/>
        </w:rPr>
        <w:t>Гнозис</w:t>
      </w:r>
      <w:proofErr w:type="spellEnd"/>
      <w:r w:rsidRPr="00C350CE">
        <w:rPr>
          <w:szCs w:val="24"/>
        </w:rPr>
        <w:t>, 2002.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Гемпель</w:t>
      </w:r>
      <w:proofErr w:type="spellEnd"/>
      <w:r w:rsidRPr="00C350CE">
        <w:rPr>
          <w:szCs w:val="24"/>
        </w:rPr>
        <w:t xml:space="preserve"> К.Г. Логика объяснения. – М.: Дом интеллектуальной книги, 1998.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lastRenderedPageBreak/>
        <w:t>Гидденс</w:t>
      </w:r>
      <w:proofErr w:type="spellEnd"/>
      <w:r w:rsidRPr="00C350CE">
        <w:rPr>
          <w:szCs w:val="24"/>
        </w:rPr>
        <w:t xml:space="preserve"> Э. Последствия современности. М.: </w:t>
      </w:r>
      <w:proofErr w:type="spellStart"/>
      <w:r w:rsidRPr="00C350CE">
        <w:rPr>
          <w:szCs w:val="24"/>
        </w:rPr>
        <w:t>Праксис</w:t>
      </w:r>
      <w:proofErr w:type="spellEnd"/>
      <w:r w:rsidRPr="00C350CE">
        <w:rPr>
          <w:szCs w:val="24"/>
        </w:rPr>
        <w:t>, 2011.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Гоббс Т. Левиафан. М.: Мысль, 2001.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Данто</w:t>
      </w:r>
      <w:proofErr w:type="spellEnd"/>
      <w:r w:rsidRPr="00C350CE">
        <w:rPr>
          <w:szCs w:val="24"/>
        </w:rPr>
        <w:t xml:space="preserve"> А. Аналитическая философия истории. М.: Идея-Пресс, 2002.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Дрей</w:t>
      </w:r>
      <w:proofErr w:type="spellEnd"/>
      <w:r w:rsidRPr="00C350CE">
        <w:rPr>
          <w:szCs w:val="24"/>
        </w:rPr>
        <w:t xml:space="preserve"> У. Еще раз к вопросу об объяснении действий людей в исторической науке // Философия и методология истории. – М., 1977.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Маркс К. Капитал. // Маркс К., Энгельс Ф. Соч., Т.23. Гл.1. Раздел 4.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Нисбет</w:t>
      </w:r>
      <w:proofErr w:type="spellEnd"/>
      <w:r w:rsidRPr="00C350CE">
        <w:rPr>
          <w:szCs w:val="24"/>
        </w:rPr>
        <w:t xml:space="preserve"> Р. Прогресс: история идеи. М.: ИРИСЭН, 2007.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Кожев</w:t>
      </w:r>
      <w:proofErr w:type="spellEnd"/>
      <w:r w:rsidRPr="00C350CE">
        <w:rPr>
          <w:szCs w:val="24"/>
        </w:rPr>
        <w:t xml:space="preserve"> А. Введение в чтение </w:t>
      </w:r>
      <w:proofErr w:type="spellStart"/>
      <w:r w:rsidRPr="00C350CE">
        <w:rPr>
          <w:szCs w:val="24"/>
        </w:rPr>
        <w:t>Гегегля</w:t>
      </w:r>
      <w:proofErr w:type="spellEnd"/>
      <w:r w:rsidRPr="00C350CE">
        <w:rPr>
          <w:szCs w:val="24"/>
        </w:rPr>
        <w:t>. СПб.: Наука, 2003.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Коллингвуд</w:t>
      </w:r>
      <w:proofErr w:type="spellEnd"/>
      <w:r w:rsidRPr="00C350CE">
        <w:rPr>
          <w:szCs w:val="24"/>
        </w:rPr>
        <w:t xml:space="preserve"> Р. Идея истории. Автобиография. М.: Наука, 1980.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Луман</w:t>
      </w:r>
      <w:proofErr w:type="spellEnd"/>
      <w:r w:rsidRPr="00C350CE">
        <w:rPr>
          <w:szCs w:val="24"/>
        </w:rPr>
        <w:t xml:space="preserve"> Н. Дифференциация. М.: Логос, 2006.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Малахов В. </w:t>
      </w:r>
      <w:r w:rsidRPr="00C350CE">
        <w:rPr>
          <w:rStyle w:val="410"/>
          <w:rFonts w:eastAsiaTheme="minorHAnsi"/>
          <w:b w:val="0"/>
          <w:bCs w:val="0"/>
          <w:sz w:val="24"/>
          <w:szCs w:val="24"/>
        </w:rPr>
        <w:t>Понаехали тут... Очерки о национализме, расизме и культурном плюрализме —</w:t>
      </w:r>
      <w:r w:rsidRPr="00C350CE">
        <w:rPr>
          <w:rStyle w:val="41057"/>
          <w:rFonts w:eastAsiaTheme="minorHAnsi"/>
          <w:szCs w:val="24"/>
        </w:rPr>
        <w:t xml:space="preserve"> М.: Новое литературное обозрение, 2007.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Маркс К. Предисловие "К критике политической экономии" // Маркс К., Энгельс Ф. Соч., Т.13.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Марксистско-ленинская теория исторического процесса. Т.1. -М., 1981.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Новая постиндустриальная волна на Западе. Антология. /Под ред. В.Л. </w:t>
      </w:r>
      <w:proofErr w:type="spellStart"/>
      <w:r w:rsidRPr="00C350CE">
        <w:rPr>
          <w:szCs w:val="24"/>
        </w:rPr>
        <w:t>Иноземцева</w:t>
      </w:r>
      <w:proofErr w:type="spellEnd"/>
      <w:r w:rsidRPr="00C350CE">
        <w:rPr>
          <w:szCs w:val="24"/>
        </w:rPr>
        <w:t xml:space="preserve">. -М., 1996.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Новая технократическая волна на Западе. Антология. -М., 1986.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Панарин А.С. Философия политики. -М., 1995.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 Проблема человека в современной западной философии. М.: Прогресс, 1988.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Рансьер</w:t>
      </w:r>
      <w:proofErr w:type="spellEnd"/>
      <w:r w:rsidRPr="00C350CE">
        <w:rPr>
          <w:szCs w:val="24"/>
        </w:rPr>
        <w:t xml:space="preserve"> Ж. На краю политического. М.: </w:t>
      </w:r>
      <w:proofErr w:type="spellStart"/>
      <w:r w:rsidRPr="00C350CE">
        <w:rPr>
          <w:szCs w:val="24"/>
        </w:rPr>
        <w:t>Праксис</w:t>
      </w:r>
      <w:proofErr w:type="spellEnd"/>
      <w:r w:rsidRPr="00C350CE">
        <w:rPr>
          <w:szCs w:val="24"/>
        </w:rPr>
        <w:t>, 2006.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Рикер</w:t>
      </w:r>
      <w:proofErr w:type="spellEnd"/>
      <w:r w:rsidRPr="00C350CE">
        <w:rPr>
          <w:szCs w:val="24"/>
        </w:rPr>
        <w:t xml:space="preserve"> П. История и истина. СПб.: </w:t>
      </w:r>
      <w:proofErr w:type="spellStart"/>
      <w:r w:rsidRPr="00C350CE">
        <w:rPr>
          <w:szCs w:val="24"/>
        </w:rPr>
        <w:t>Алетейя</w:t>
      </w:r>
      <w:proofErr w:type="spellEnd"/>
      <w:r w:rsidRPr="00C350CE">
        <w:rPr>
          <w:szCs w:val="24"/>
        </w:rPr>
        <w:t>, 2002.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color w:val="000000"/>
          <w:szCs w:val="24"/>
        </w:rPr>
      </w:pPr>
      <w:proofErr w:type="spellStart"/>
      <w:r w:rsidRPr="00C350CE">
        <w:rPr>
          <w:szCs w:val="24"/>
        </w:rPr>
        <w:t>Рикер</w:t>
      </w:r>
      <w:proofErr w:type="spellEnd"/>
      <w:r w:rsidRPr="00C350CE">
        <w:rPr>
          <w:szCs w:val="24"/>
        </w:rPr>
        <w:t xml:space="preserve"> П. Время и рассказ. Т.1. СПб.: Университетская книга, 1998.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color w:val="000000"/>
          <w:szCs w:val="24"/>
        </w:rPr>
        <w:t>Риккерт</w:t>
      </w:r>
      <w:proofErr w:type="spellEnd"/>
      <w:r w:rsidRPr="00C350CE">
        <w:rPr>
          <w:color w:val="000000"/>
          <w:szCs w:val="24"/>
        </w:rPr>
        <w:t xml:space="preserve"> Г. Границы естественнонаучного образования понятий. СПб.: Наука, 1997. </w:t>
      </w:r>
      <w:r w:rsidRPr="00C350CE">
        <w:rPr>
          <w:szCs w:val="24"/>
        </w:rPr>
        <w:t xml:space="preserve">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Философия истории. Антология. /Под ред. </w:t>
      </w:r>
      <w:proofErr w:type="spellStart"/>
      <w:r w:rsidRPr="00C350CE">
        <w:rPr>
          <w:szCs w:val="24"/>
        </w:rPr>
        <w:t>Ю.А.Кимелева</w:t>
      </w:r>
      <w:proofErr w:type="spellEnd"/>
      <w:r w:rsidRPr="00C350CE">
        <w:rPr>
          <w:szCs w:val="24"/>
        </w:rPr>
        <w:t xml:space="preserve">. -М., 1995.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Фролов И.Т. О человеке и гуманизме. -М., 1989.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Фуко М. Воля к истине. Разделы: Метод. Право на смерть и власть над жизнью. // Фуко М. Воля к истине. -М., 1996.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>Фуко М. Нужно защищать общество?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Фукуяма</w:t>
      </w:r>
      <w:proofErr w:type="spellEnd"/>
      <w:r w:rsidRPr="00C350CE">
        <w:rPr>
          <w:szCs w:val="24"/>
        </w:rPr>
        <w:t xml:space="preserve"> Ф. Конец истории? // Вопросы философии. 1990, №3. 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Хабермас</w:t>
      </w:r>
      <w:proofErr w:type="spellEnd"/>
      <w:r w:rsidRPr="00C350CE">
        <w:rPr>
          <w:szCs w:val="24"/>
        </w:rPr>
        <w:t xml:space="preserve"> Ю. Производительная сила коммуникации // </w:t>
      </w:r>
      <w:proofErr w:type="spellStart"/>
      <w:r w:rsidRPr="00C350CE">
        <w:rPr>
          <w:szCs w:val="24"/>
        </w:rPr>
        <w:t>Хабермас</w:t>
      </w:r>
      <w:proofErr w:type="spellEnd"/>
      <w:r w:rsidRPr="00C350CE">
        <w:rPr>
          <w:szCs w:val="24"/>
        </w:rPr>
        <w:t xml:space="preserve"> Ю. Демократия. Разум. Нравственность. -М., 1995.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proofErr w:type="spellStart"/>
      <w:r w:rsidRPr="00C350CE">
        <w:rPr>
          <w:szCs w:val="24"/>
        </w:rPr>
        <w:t>Шмитт</w:t>
      </w:r>
      <w:proofErr w:type="spellEnd"/>
      <w:r w:rsidRPr="00C350CE">
        <w:rPr>
          <w:szCs w:val="24"/>
        </w:rPr>
        <w:t xml:space="preserve"> К. Политическая теология. М.: Канон-Пресс-Ц, 2000.</w:t>
      </w:r>
    </w:p>
    <w:p w:rsidR="006A3670" w:rsidRPr="00C350CE" w:rsidRDefault="006A3670" w:rsidP="006A3670">
      <w:pPr>
        <w:numPr>
          <w:ilvl w:val="0"/>
          <w:numId w:val="2"/>
        </w:numPr>
        <w:suppressAutoHyphens/>
        <w:autoSpaceDE w:val="0"/>
        <w:spacing w:line="360" w:lineRule="auto"/>
        <w:rPr>
          <w:szCs w:val="24"/>
        </w:rPr>
      </w:pPr>
      <w:r w:rsidRPr="00C350CE">
        <w:rPr>
          <w:szCs w:val="24"/>
        </w:rPr>
        <w:t xml:space="preserve">Ясперс К. Истоки истории и ее цель. // Ясперс К. Смысл и назначение истории. -М., 1991. </w:t>
      </w:r>
    </w:p>
    <w:p w:rsidR="006A3670" w:rsidRPr="006A3670" w:rsidRDefault="006A3670" w:rsidP="006A3670">
      <w:pPr>
        <w:ind w:left="360" w:firstLine="0"/>
        <w:jc w:val="center"/>
        <w:rPr>
          <w:b/>
        </w:rPr>
      </w:pPr>
      <w:r w:rsidRPr="006A3670">
        <w:rPr>
          <w:b/>
        </w:rPr>
        <w:lastRenderedPageBreak/>
        <w:t xml:space="preserve">Вопросы собеседования по диссертации </w:t>
      </w:r>
    </w:p>
    <w:p w:rsidR="006A3670" w:rsidRPr="006A3670" w:rsidRDefault="006A3670" w:rsidP="006A3670">
      <w:pPr>
        <w:ind w:left="360" w:firstLine="0"/>
        <w:jc w:val="center"/>
        <w:rPr>
          <w:b/>
        </w:rPr>
      </w:pPr>
      <w:r w:rsidRPr="006A3670">
        <w:rPr>
          <w:b/>
        </w:rPr>
        <w:t xml:space="preserve">аспиранта 2 года обучения Н.А. </w:t>
      </w:r>
      <w:proofErr w:type="spellStart"/>
      <w:r w:rsidRPr="006A3670">
        <w:rPr>
          <w:b/>
        </w:rPr>
        <w:t>Уржумцевой</w:t>
      </w:r>
      <w:proofErr w:type="spellEnd"/>
      <w:r w:rsidRPr="006A3670">
        <w:rPr>
          <w:b/>
        </w:rPr>
        <w:t xml:space="preserve"> по теме «Конструирование биорациональности в социально-философском дискурсе»</w:t>
      </w:r>
    </w:p>
    <w:p w:rsidR="006A3670" w:rsidRDefault="006A3670" w:rsidP="006A3670">
      <w:pPr>
        <w:ind w:left="360" w:firstLine="0"/>
      </w:pPr>
      <w:r>
        <w:t>1. «Конструирование» в социальной философии.</w:t>
      </w:r>
    </w:p>
    <w:p w:rsidR="006A3670" w:rsidRDefault="006A3670" w:rsidP="006A3670">
      <w:pPr>
        <w:ind w:left="360" w:firstLine="0"/>
      </w:pPr>
      <w:r>
        <w:t xml:space="preserve">2. Метод субъект-объектного тождества и его исполнение в анализе социальной </w:t>
      </w:r>
      <w:proofErr w:type="gramStart"/>
      <w:r>
        <w:t>онтологии  (</w:t>
      </w:r>
      <w:proofErr w:type="spellStart"/>
      <w:proofErr w:type="gramEnd"/>
      <w:r>
        <w:t>Ф.В.Й.Шеллинг</w:t>
      </w:r>
      <w:proofErr w:type="spellEnd"/>
      <w:r>
        <w:t xml:space="preserve">,  </w:t>
      </w:r>
      <w:proofErr w:type="spellStart"/>
      <w:r>
        <w:t>М.Хайдегер</w:t>
      </w:r>
      <w:proofErr w:type="spellEnd"/>
      <w:r>
        <w:t xml:space="preserve">, </w:t>
      </w:r>
      <w:proofErr w:type="spellStart"/>
      <w:r>
        <w:t>Ж.Дарида</w:t>
      </w:r>
      <w:proofErr w:type="spellEnd"/>
      <w:r>
        <w:t xml:space="preserve">,  </w:t>
      </w:r>
      <w:proofErr w:type="spellStart"/>
      <w:r>
        <w:t>О.Н.Бушмакина</w:t>
      </w:r>
      <w:proofErr w:type="spellEnd"/>
      <w:r>
        <w:t>).</w:t>
      </w:r>
    </w:p>
    <w:p w:rsidR="006A3670" w:rsidRDefault="006A3670" w:rsidP="006A3670">
      <w:pPr>
        <w:ind w:left="360" w:firstLine="0"/>
      </w:pPr>
      <w:r>
        <w:t xml:space="preserve">3. Философский анализ «социального»: онтологический и </w:t>
      </w:r>
      <w:proofErr w:type="spellStart"/>
      <w:r>
        <w:t>эпистемиологический</w:t>
      </w:r>
      <w:proofErr w:type="spellEnd"/>
      <w:r>
        <w:t xml:space="preserve"> подходы.</w:t>
      </w:r>
    </w:p>
    <w:p w:rsidR="006A3670" w:rsidRDefault="006A3670" w:rsidP="006A3670">
      <w:pPr>
        <w:ind w:left="360" w:firstLine="0"/>
      </w:pPr>
      <w:r>
        <w:t>4. Аналитика концептов «</w:t>
      </w:r>
      <w:proofErr w:type="spellStart"/>
      <w:r>
        <w:t>bios</w:t>
      </w:r>
      <w:proofErr w:type="spellEnd"/>
      <w:r>
        <w:t>» и «</w:t>
      </w:r>
      <w:proofErr w:type="spellStart"/>
      <w:r>
        <w:t>zoe</w:t>
      </w:r>
      <w:proofErr w:type="spellEnd"/>
      <w:r>
        <w:t>»: от древнегреческой категоризации к современной интерпретации.</w:t>
      </w:r>
    </w:p>
    <w:p w:rsidR="006A3670" w:rsidRDefault="006A3670" w:rsidP="006A3670">
      <w:pPr>
        <w:ind w:left="360" w:firstLine="0"/>
      </w:pPr>
      <w:r>
        <w:t>5. Рациональные и иррациональные подходы к жизни общества и человека.</w:t>
      </w:r>
    </w:p>
    <w:p w:rsidR="006A3670" w:rsidRDefault="006A3670" w:rsidP="006A3670">
      <w:pPr>
        <w:ind w:left="360" w:firstLine="0"/>
      </w:pPr>
      <w:r>
        <w:t xml:space="preserve">6. Медицина и </w:t>
      </w:r>
      <w:proofErr w:type="spellStart"/>
      <w:r>
        <w:t>биорациональность</w:t>
      </w:r>
      <w:proofErr w:type="spellEnd"/>
      <w:r>
        <w:t xml:space="preserve"> в их связности с современными социальными порядками.</w:t>
      </w:r>
    </w:p>
    <w:p w:rsidR="006A3670" w:rsidRDefault="006A3670" w:rsidP="006A3670">
      <w:pPr>
        <w:ind w:left="360" w:firstLine="0"/>
      </w:pPr>
      <w:r>
        <w:t>7. Смысл общества между «здоровой нормальностью» и «клинической включенностью».</w:t>
      </w:r>
    </w:p>
    <w:p w:rsidR="006A3670" w:rsidRDefault="006A3670" w:rsidP="006A3670">
      <w:pPr>
        <w:ind w:left="360" w:firstLine="0"/>
      </w:pPr>
      <w:r>
        <w:t xml:space="preserve">8. </w:t>
      </w:r>
      <w:proofErr w:type="spellStart"/>
      <w:r>
        <w:t>Биополитика</w:t>
      </w:r>
      <w:proofErr w:type="spellEnd"/>
      <w:r>
        <w:t xml:space="preserve"> и </w:t>
      </w:r>
      <w:proofErr w:type="spellStart"/>
      <w:r>
        <w:t>биовласть</w:t>
      </w:r>
      <w:proofErr w:type="spellEnd"/>
      <w:r>
        <w:t>, как основные способы медицинского управления социальной жизнью.</w:t>
      </w:r>
    </w:p>
    <w:p w:rsidR="006A3670" w:rsidRDefault="006A3670" w:rsidP="006A3670">
      <w:pPr>
        <w:ind w:left="360" w:firstLine="0"/>
      </w:pPr>
      <w:r>
        <w:t>9. «Тело» как корпус и его социально-философский смысл.</w:t>
      </w:r>
    </w:p>
    <w:p w:rsidR="006A3670" w:rsidRDefault="006A3670" w:rsidP="006A3670">
      <w:pPr>
        <w:ind w:left="360" w:firstLine="0"/>
      </w:pPr>
      <w:r>
        <w:t xml:space="preserve">10. Этические и экономические аспекты управления </w:t>
      </w:r>
      <w:proofErr w:type="spellStart"/>
      <w:r>
        <w:t>биорациональным</w:t>
      </w:r>
      <w:proofErr w:type="spellEnd"/>
      <w:r>
        <w:t xml:space="preserve"> состоянием общества в целом.</w:t>
      </w:r>
    </w:p>
    <w:p w:rsidR="006A3670" w:rsidRDefault="006A3670" w:rsidP="006A3670">
      <w:pPr>
        <w:ind w:left="360" w:firstLine="0"/>
      </w:pPr>
    </w:p>
    <w:p w:rsidR="006A3670" w:rsidRPr="006A3670" w:rsidRDefault="006A3670" w:rsidP="006A3670">
      <w:pPr>
        <w:ind w:left="360" w:firstLine="0"/>
        <w:rPr>
          <w:b/>
        </w:rPr>
      </w:pPr>
      <w:r w:rsidRPr="006A3670">
        <w:rPr>
          <w:b/>
        </w:rPr>
        <w:t>Рекомендованная литература</w:t>
      </w:r>
    </w:p>
    <w:p w:rsidR="006A3670" w:rsidRDefault="006A3670" w:rsidP="006A3670">
      <w:pPr>
        <w:ind w:left="360" w:firstLine="0"/>
      </w:pPr>
      <w:r>
        <w:t>1. Фуко М. Рождение клиники. М.: Смысл, 1998.</w:t>
      </w:r>
    </w:p>
    <w:p w:rsidR="006A3670" w:rsidRDefault="006A3670" w:rsidP="006A3670">
      <w:pPr>
        <w:ind w:left="360" w:firstLine="0"/>
      </w:pPr>
      <w:r>
        <w:t xml:space="preserve">2. Фуко М. Порядок дискурса//  Воля к истине: по ту сторону знания, власти и сексуальности. Работы разных лет </w:t>
      </w:r>
      <w:proofErr w:type="spellStart"/>
      <w:r>
        <w:t>М.Фуко</w:t>
      </w:r>
      <w:proofErr w:type="spellEnd"/>
      <w:r>
        <w:t xml:space="preserve">. – М.: </w:t>
      </w:r>
      <w:proofErr w:type="spellStart"/>
      <w:r>
        <w:t>Кастель</w:t>
      </w:r>
      <w:proofErr w:type="spellEnd"/>
      <w:r>
        <w:t>, 1996.</w:t>
      </w:r>
    </w:p>
    <w:p w:rsidR="006A3670" w:rsidRDefault="006A3670" w:rsidP="006A3670">
      <w:pPr>
        <w:ind w:left="360" w:firstLine="0"/>
      </w:pPr>
      <w:r>
        <w:t>3. Фуко М. История безумия в классическую эпоху. М.: АСТ, 2010.</w:t>
      </w:r>
    </w:p>
    <w:p w:rsidR="006A3670" w:rsidRDefault="006A3670" w:rsidP="006A3670">
      <w:pPr>
        <w:ind w:left="360" w:firstLine="0"/>
      </w:pPr>
      <w:r>
        <w:t>4. Фуко М.  Осторожно: Ненормальные!// Отечественные записки, № 6, 2004.</w:t>
      </w:r>
    </w:p>
    <w:p w:rsidR="006A3670" w:rsidRDefault="006A3670" w:rsidP="006A3670">
      <w:pPr>
        <w:ind w:left="360" w:firstLine="0"/>
      </w:pPr>
      <w:r>
        <w:t>5. Фуко М. Психиатрическая власть: Курс лекций, прочитанных в Колледже де Франс в 1973-1974 учебном году. СПб, 2007.</w:t>
      </w:r>
    </w:p>
    <w:p w:rsidR="006A3670" w:rsidRDefault="006A3670" w:rsidP="006A3670">
      <w:pPr>
        <w:ind w:left="360" w:firstLine="0"/>
      </w:pPr>
      <w:r>
        <w:t>6. Фуко М. Психическая болезнь и личность. – СПб.: Гуманитарная Академия, 2009.</w:t>
      </w:r>
    </w:p>
    <w:p w:rsidR="006A3670" w:rsidRDefault="006A3670" w:rsidP="006A3670">
      <w:pPr>
        <w:ind w:left="360" w:firstLine="0"/>
      </w:pPr>
      <w:r>
        <w:t xml:space="preserve">7. Фуко М. Управление собой и другими.: Курс </w:t>
      </w:r>
      <w:proofErr w:type="gramStart"/>
      <w:r>
        <w:t>лекций</w:t>
      </w:r>
      <w:proofErr w:type="gramEnd"/>
      <w:r>
        <w:t xml:space="preserve"> прочитанных в Колледже де Франс в 1982-1983 учебном году. СПб, «Наука», 2011. </w:t>
      </w:r>
    </w:p>
    <w:p w:rsidR="006A3670" w:rsidRDefault="006A3670" w:rsidP="006A3670">
      <w:pPr>
        <w:ind w:left="360" w:firstLine="0"/>
      </w:pPr>
      <w:r>
        <w:t>8. Фуко М. Технологии себя // Логос. 2008 №2.</w:t>
      </w:r>
    </w:p>
    <w:p w:rsidR="006A3670" w:rsidRDefault="001A599B" w:rsidP="006A3670">
      <w:pPr>
        <w:ind w:left="360" w:firstLine="0"/>
      </w:pPr>
      <w:r>
        <w:t xml:space="preserve">9. </w:t>
      </w:r>
      <w:proofErr w:type="spellStart"/>
      <w:r>
        <w:t>Хайдегер</w:t>
      </w:r>
      <w:r w:rsidR="006A3670">
        <w:t>М</w:t>
      </w:r>
      <w:proofErr w:type="spellEnd"/>
      <w:r w:rsidR="006A3670">
        <w:t xml:space="preserve">. Бытие и время / Пер. </w:t>
      </w:r>
      <w:proofErr w:type="spellStart"/>
      <w:r w:rsidR="006A3670">
        <w:t>В.И.Бибихина</w:t>
      </w:r>
      <w:proofErr w:type="spellEnd"/>
      <w:r w:rsidR="006A3670">
        <w:t>. М, 1997.</w:t>
      </w:r>
    </w:p>
    <w:p w:rsidR="006A3670" w:rsidRDefault="006A3670" w:rsidP="006A3670">
      <w:pPr>
        <w:ind w:left="360" w:firstLine="0"/>
      </w:pPr>
      <w:r>
        <w:t xml:space="preserve">10. </w:t>
      </w:r>
      <w:proofErr w:type="spellStart"/>
      <w:r>
        <w:t>Тойч</w:t>
      </w:r>
      <w:proofErr w:type="spellEnd"/>
      <w:r>
        <w:t xml:space="preserve"> </w:t>
      </w:r>
      <w:proofErr w:type="spellStart"/>
      <w:r>
        <w:t>Дж.М</w:t>
      </w:r>
      <w:proofErr w:type="spellEnd"/>
      <w:r>
        <w:t xml:space="preserve">, </w:t>
      </w:r>
      <w:proofErr w:type="spellStart"/>
      <w:r>
        <w:t>Тойч</w:t>
      </w:r>
      <w:proofErr w:type="spellEnd"/>
      <w:r>
        <w:t xml:space="preserve"> Ч.К. Немедицинский ответ на рак и другие болезни. </w:t>
      </w:r>
      <w:proofErr w:type="spellStart"/>
      <w:r>
        <w:t>Генофизика</w:t>
      </w:r>
      <w:proofErr w:type="spellEnd"/>
      <w:r>
        <w:t>: наука о человеческом творении / Пер. с англ. Б.В. Сорин, Л.В. Сорина. – М.: Б.В. Сорин, 2022.</w:t>
      </w:r>
    </w:p>
    <w:p w:rsidR="006A3670" w:rsidRDefault="006A3670" w:rsidP="006A3670">
      <w:pPr>
        <w:ind w:left="360" w:firstLine="0"/>
      </w:pPr>
      <w:r>
        <w:t>11. Шеллинг Ф.В.Й. Введение к наброску натурфилософии.</w:t>
      </w:r>
    </w:p>
    <w:p w:rsidR="006A3670" w:rsidRDefault="006A3670" w:rsidP="006A3670">
      <w:pPr>
        <w:ind w:left="360" w:firstLine="0"/>
      </w:pPr>
      <w:r>
        <w:t xml:space="preserve">12. Делез Ж. Тысяча </w:t>
      </w:r>
      <w:proofErr w:type="gramStart"/>
      <w:r>
        <w:t>плато:  Капитализм</w:t>
      </w:r>
      <w:proofErr w:type="gramEnd"/>
      <w:r>
        <w:t xml:space="preserve"> и шизофрения/ Жиль </w:t>
      </w:r>
      <w:proofErr w:type="spellStart"/>
      <w:r>
        <w:t>Делез</w:t>
      </w:r>
      <w:proofErr w:type="spellEnd"/>
      <w:r>
        <w:t xml:space="preserve">, Феликс </w:t>
      </w:r>
      <w:proofErr w:type="spellStart"/>
      <w:r>
        <w:t>Гваттари</w:t>
      </w:r>
      <w:proofErr w:type="spellEnd"/>
      <w:r>
        <w:t>:  пер. с франц.  Я.И Свирского. М.: Академический  проект, 2011.</w:t>
      </w:r>
    </w:p>
    <w:p w:rsidR="006A3670" w:rsidRDefault="006A3670" w:rsidP="006A3670">
      <w:pPr>
        <w:ind w:left="360" w:firstLine="0"/>
      </w:pPr>
      <w:r>
        <w:t xml:space="preserve">13. Делез Ж. Критика и клиника. СПб,: </w:t>
      </w:r>
      <w:proofErr w:type="spellStart"/>
      <w:r>
        <w:t>Machina</w:t>
      </w:r>
      <w:proofErr w:type="spellEnd"/>
      <w:r>
        <w:t>, 2002.</w:t>
      </w:r>
    </w:p>
    <w:p w:rsidR="006A3670" w:rsidRDefault="006A3670" w:rsidP="006A3670">
      <w:pPr>
        <w:ind w:left="360" w:firstLine="0"/>
      </w:pPr>
      <w:r>
        <w:t xml:space="preserve">14. Делез Ж. Эмпиризм и субъективность: опыт о человеческой природе по Юму. Критическая философия Канта: учение о способностях. </w:t>
      </w:r>
      <w:proofErr w:type="spellStart"/>
      <w:r>
        <w:t>Бергсонизм.Спиноза</w:t>
      </w:r>
      <w:proofErr w:type="spellEnd"/>
      <w:r>
        <w:t xml:space="preserve">: Пер. с франц. – </w:t>
      </w:r>
      <w:proofErr w:type="gramStart"/>
      <w:r>
        <w:t>М.:ПЕР.</w:t>
      </w:r>
      <w:proofErr w:type="gramEnd"/>
      <w:r>
        <w:t xml:space="preserve"> С.Э. 2001.</w:t>
      </w:r>
    </w:p>
    <w:p w:rsidR="006A3670" w:rsidRDefault="006A3670" w:rsidP="006A3670">
      <w:pPr>
        <w:ind w:left="360" w:firstLine="0"/>
      </w:pPr>
      <w:r>
        <w:t xml:space="preserve">15. </w:t>
      </w:r>
      <w:proofErr w:type="spellStart"/>
      <w:r>
        <w:t>Бинсвангер</w:t>
      </w:r>
      <w:proofErr w:type="spellEnd"/>
      <w:r>
        <w:t xml:space="preserve"> Л. Бытия – в - мире. Изд-во КСП+, </w:t>
      </w:r>
      <w:proofErr w:type="spellStart"/>
      <w:r>
        <w:t>Ювента</w:t>
      </w:r>
      <w:proofErr w:type="spellEnd"/>
      <w:r>
        <w:t xml:space="preserve">, </w:t>
      </w:r>
      <w:proofErr w:type="spellStart"/>
      <w:r>
        <w:t>Ленато</w:t>
      </w:r>
      <w:proofErr w:type="spellEnd"/>
      <w:r>
        <w:t>, 1999.</w:t>
      </w:r>
    </w:p>
    <w:p w:rsidR="006A3670" w:rsidRDefault="006A3670" w:rsidP="006A3670">
      <w:pPr>
        <w:ind w:left="360" w:firstLine="0"/>
      </w:pPr>
      <w:r>
        <w:t xml:space="preserve">16. Зиновьев А. А. Глобальный </w:t>
      </w:r>
      <w:proofErr w:type="spellStart"/>
      <w:r>
        <w:t>человейник</w:t>
      </w:r>
      <w:proofErr w:type="spellEnd"/>
      <w:r>
        <w:t>. – М.: алгоритм: Эскимо, 2006.</w:t>
      </w:r>
    </w:p>
    <w:p w:rsidR="006A3670" w:rsidRDefault="006A3670" w:rsidP="006A3670">
      <w:pPr>
        <w:ind w:left="360" w:firstLine="0"/>
      </w:pPr>
      <w:r>
        <w:lastRenderedPageBreak/>
        <w:t xml:space="preserve">17. </w:t>
      </w:r>
      <w:proofErr w:type="spellStart"/>
      <w:r>
        <w:t>Дильтей</w:t>
      </w:r>
      <w:proofErr w:type="spellEnd"/>
      <w:r>
        <w:t xml:space="preserve"> В. Воззрения на мир и исследования человека со времен Возрождения и Реформации. – </w:t>
      </w:r>
      <w:proofErr w:type="gramStart"/>
      <w:r>
        <w:t>М.:,</w:t>
      </w:r>
      <w:proofErr w:type="gramEnd"/>
      <w:r>
        <w:t xml:space="preserve"> СПб.: «Цент гуманитарных инициатив», 2013</w:t>
      </w:r>
    </w:p>
    <w:p w:rsidR="006A3670" w:rsidRDefault="006A3670" w:rsidP="006A3670">
      <w:pPr>
        <w:ind w:left="360" w:firstLine="0"/>
      </w:pPr>
      <w:r>
        <w:t xml:space="preserve">18. </w:t>
      </w:r>
      <w:proofErr w:type="spellStart"/>
      <w:r>
        <w:t>Дильтей</w:t>
      </w:r>
      <w:proofErr w:type="spellEnd"/>
      <w:r>
        <w:t xml:space="preserve"> В. Категория жизни. Вопросы философии.1995. №10.</w:t>
      </w:r>
    </w:p>
    <w:p w:rsidR="006A3670" w:rsidRDefault="006A3670" w:rsidP="006A3670">
      <w:pPr>
        <w:ind w:left="360" w:firstLine="0"/>
      </w:pPr>
      <w:r>
        <w:t xml:space="preserve">19. Моисеев В.И. Философские проблемы биологии и медицины: феноменология </w:t>
      </w:r>
      <w:proofErr w:type="spellStart"/>
      <w:r>
        <w:t>биорациональности</w:t>
      </w:r>
      <w:proofErr w:type="spellEnd"/>
      <w:r>
        <w:t xml:space="preserve">.: </w:t>
      </w:r>
      <w:proofErr w:type="spellStart"/>
      <w:r>
        <w:t>учебн.пос</w:t>
      </w:r>
      <w:proofErr w:type="spellEnd"/>
      <w:r>
        <w:t>./Моисеев В.И. – Москва, ГЭОТАР-Медиа, 2005.</w:t>
      </w:r>
    </w:p>
    <w:p w:rsidR="006A3670" w:rsidRDefault="006A3670" w:rsidP="006A3670">
      <w:pPr>
        <w:ind w:left="360" w:firstLine="0"/>
      </w:pPr>
      <w:r>
        <w:t>20. Моисеев В.И. Контуры биорациональности. Доклад на пленарном заседании.</w:t>
      </w:r>
    </w:p>
    <w:p w:rsidR="006A3670" w:rsidRDefault="006A3670" w:rsidP="006A3670">
      <w:pPr>
        <w:ind w:left="360" w:firstLine="0"/>
      </w:pPr>
      <w:r>
        <w:t xml:space="preserve">21. Ницше Ф. Воля к власти. Опты переоценки всех ценностей. / Пер. с нем. </w:t>
      </w:r>
      <w:proofErr w:type="spellStart"/>
      <w:r>
        <w:t>Е.Герцык</w:t>
      </w:r>
      <w:proofErr w:type="spellEnd"/>
      <w:r>
        <w:t xml:space="preserve"> и др. – М.: Культурная Революция, 2005.</w:t>
      </w:r>
    </w:p>
    <w:p w:rsidR="006A3670" w:rsidRDefault="006A3670" w:rsidP="006A3670">
      <w:pPr>
        <w:ind w:left="360" w:firstLine="0"/>
      </w:pPr>
      <w:r>
        <w:t xml:space="preserve">22. </w:t>
      </w:r>
      <w:proofErr w:type="spellStart"/>
      <w:r>
        <w:t>Ницще</w:t>
      </w:r>
      <w:proofErr w:type="spellEnd"/>
      <w:r>
        <w:t xml:space="preserve"> Ф. Генеалогия морали/ Фридрих Ницше, пер. с нем. </w:t>
      </w:r>
      <w:proofErr w:type="spellStart"/>
      <w:r>
        <w:t>В.А.Вейнштока</w:t>
      </w:r>
      <w:proofErr w:type="spellEnd"/>
      <w:r>
        <w:t xml:space="preserve">, под ред. </w:t>
      </w:r>
      <w:proofErr w:type="spellStart"/>
      <w:r>
        <w:t>В.В.Битнера</w:t>
      </w:r>
      <w:proofErr w:type="spellEnd"/>
      <w:r>
        <w:t>. – СПб.: Азбука – Аттикус, 2015.</w:t>
      </w:r>
    </w:p>
    <w:p w:rsidR="006A3670" w:rsidRDefault="006A3670" w:rsidP="006A3670">
      <w:pPr>
        <w:ind w:left="360" w:firstLine="0"/>
      </w:pPr>
      <w:r>
        <w:t xml:space="preserve">23. Науки о жизни и современная философия/ отв. ред. И.К. </w:t>
      </w:r>
      <w:proofErr w:type="spellStart"/>
      <w:r>
        <w:t>Лисеев</w:t>
      </w:r>
      <w:proofErr w:type="spellEnd"/>
      <w:r>
        <w:t>. М.: «Канон +» РООИ «Реабилитация», 2010.</w:t>
      </w:r>
    </w:p>
    <w:p w:rsidR="006A3670" w:rsidRDefault="006A3670" w:rsidP="006A3670">
      <w:pPr>
        <w:ind w:left="360" w:firstLine="0"/>
      </w:pPr>
      <w:r>
        <w:t xml:space="preserve">24. </w:t>
      </w:r>
      <w:proofErr w:type="spellStart"/>
      <w:r>
        <w:t>Лисеев</w:t>
      </w:r>
      <w:proofErr w:type="spellEnd"/>
      <w:r>
        <w:t xml:space="preserve"> И.К., Петрова Е.В, </w:t>
      </w:r>
      <w:proofErr w:type="spellStart"/>
      <w:r>
        <w:t>Фесенкова</w:t>
      </w:r>
      <w:proofErr w:type="spellEnd"/>
      <w:r>
        <w:t xml:space="preserve"> Л.В, </w:t>
      </w:r>
      <w:proofErr w:type="spellStart"/>
      <w:r>
        <w:t>Хен</w:t>
      </w:r>
      <w:proofErr w:type="spellEnd"/>
      <w:r>
        <w:t xml:space="preserve"> Ю.В. Науки о жизни сегодня: философские инновации. М.: ИФ РАН. 2016.</w:t>
      </w:r>
    </w:p>
    <w:p w:rsidR="006A3670" w:rsidRDefault="006A3670" w:rsidP="006A3670">
      <w:pPr>
        <w:ind w:left="360" w:firstLine="0"/>
      </w:pPr>
      <w:r>
        <w:t xml:space="preserve">25. </w:t>
      </w:r>
      <w:proofErr w:type="spellStart"/>
      <w:r>
        <w:t>Харари</w:t>
      </w:r>
      <w:proofErr w:type="spellEnd"/>
      <w:r>
        <w:t xml:space="preserve"> Ю.И.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Deus</w:t>
      </w:r>
      <w:proofErr w:type="spellEnd"/>
      <w:r>
        <w:t>. Краткая история будущего/ пер. с англ. А. Андреева. М.: Синбад.2019.</w:t>
      </w:r>
    </w:p>
    <w:p w:rsidR="006A3670" w:rsidRDefault="006A3670" w:rsidP="006A3670">
      <w:pPr>
        <w:ind w:left="360" w:firstLine="0"/>
      </w:pPr>
      <w:r>
        <w:t xml:space="preserve">26. </w:t>
      </w:r>
      <w:proofErr w:type="spellStart"/>
      <w:r>
        <w:t>Борзенков</w:t>
      </w:r>
      <w:proofErr w:type="spellEnd"/>
      <w:r>
        <w:t xml:space="preserve"> В. Категория «жизнь» в науке ХХ века// </w:t>
      </w:r>
      <w:proofErr w:type="spellStart"/>
      <w:r>
        <w:t>Высш</w:t>
      </w:r>
      <w:proofErr w:type="spellEnd"/>
      <w:r>
        <w:t>. образование в России.2007. №5.</w:t>
      </w:r>
    </w:p>
    <w:p w:rsidR="006A3670" w:rsidRPr="006A3670" w:rsidRDefault="006A3670" w:rsidP="006A3670">
      <w:pPr>
        <w:ind w:left="360" w:firstLine="0"/>
      </w:pPr>
      <w:r>
        <w:t xml:space="preserve">27. Федяев А.П. Проблема сущности жизни в современной науке социокультурный аспект// Вест. Казан. </w:t>
      </w:r>
      <w:proofErr w:type="spellStart"/>
      <w:proofErr w:type="gramStart"/>
      <w:r>
        <w:t>гос.ун</w:t>
      </w:r>
      <w:proofErr w:type="spellEnd"/>
      <w:proofErr w:type="gramEnd"/>
      <w:r>
        <w:t>-та культуры и искусства 2012 № 3-2</w:t>
      </w:r>
    </w:p>
    <w:p w:rsidR="006A3670" w:rsidRPr="006A3670" w:rsidRDefault="006A3670" w:rsidP="006A3670">
      <w:pPr>
        <w:ind w:left="360" w:firstLine="0"/>
        <w:rPr>
          <w:b/>
        </w:rPr>
      </w:pPr>
    </w:p>
    <w:p w:rsidR="001A599B" w:rsidRPr="006A3670" w:rsidRDefault="00EF0A5B" w:rsidP="006A3670">
      <w:pPr>
        <w:ind w:firstLine="0"/>
      </w:pPr>
      <w:r>
        <w:t xml:space="preserve"> </w:t>
      </w:r>
      <w:bookmarkStart w:id="0" w:name="_GoBack"/>
      <w:bookmarkEnd w:id="0"/>
    </w:p>
    <w:sectPr w:rsidR="001A599B" w:rsidRPr="006A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3"/>
    <w:rsid w:val="001A599B"/>
    <w:rsid w:val="003E3687"/>
    <w:rsid w:val="00523C03"/>
    <w:rsid w:val="00577CD1"/>
    <w:rsid w:val="005C3F79"/>
    <w:rsid w:val="006A3670"/>
    <w:rsid w:val="00E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4A84"/>
  <w15:docId w15:val="{98E6ECA9-831A-4B75-B531-80A9AF3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Основной текст (4) + 10"/>
    <w:basedOn w:val="a0"/>
    <w:rsid w:val="006A3670"/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character" w:customStyle="1" w:styleId="41057">
    <w:name w:val="Основной текст (4) + 1057"/>
    <w:basedOn w:val="a0"/>
    <w:rsid w:val="006A3670"/>
    <w:rPr>
      <w:rFonts w:ascii="Times New Roman" w:eastAsia="Times New Roman" w:hAnsi="Times New Roman" w:cs="Times New Roman"/>
      <w:spacing w:val="0"/>
      <w:sz w:val="21"/>
      <w:szCs w:val="21"/>
    </w:rPr>
  </w:style>
  <w:style w:type="paragraph" w:styleId="a4">
    <w:name w:val="List Paragraph"/>
    <w:basedOn w:val="a"/>
    <w:uiPriority w:val="34"/>
    <w:qFormat/>
    <w:rsid w:val="006A3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Смердова Валерия Андреевна</dc:creator>
  <cp:lastModifiedBy>Никитина Елена Валентиновна</cp:lastModifiedBy>
  <cp:revision>3</cp:revision>
  <cp:lastPrinted>2024-03-04T09:25:00Z</cp:lastPrinted>
  <dcterms:created xsi:type="dcterms:W3CDTF">2024-03-04T09:31:00Z</dcterms:created>
  <dcterms:modified xsi:type="dcterms:W3CDTF">2024-03-05T04:56:00Z</dcterms:modified>
</cp:coreProperties>
</file>